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174C" w14:textId="1C13CE4A" w:rsidR="00D75463" w:rsidRPr="00E84D10" w:rsidRDefault="00205EC2" w:rsidP="00D7546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AR"/>
        </w:rPr>
      </w:pPr>
      <w:r w:rsidRPr="00E577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38B0" wp14:editId="407DBD32">
                <wp:simplePos x="0" y="0"/>
                <wp:positionH relativeFrom="column">
                  <wp:posOffset>4442460</wp:posOffset>
                </wp:positionH>
                <wp:positionV relativeFrom="paragraph">
                  <wp:posOffset>83820</wp:posOffset>
                </wp:positionV>
                <wp:extent cx="2019300" cy="15316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31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9E7EA" w14:textId="307B29F1" w:rsidR="00205EC2" w:rsidRDefault="00205EC2" w:rsidP="00205EC2">
                            <w:pPr>
                              <w:jc w:val="center"/>
                            </w:pPr>
                            <w:r w:rsidRPr="00205EC2">
                              <w:rPr>
                                <w:noProof/>
                              </w:rPr>
                              <w:drawing>
                                <wp:inline distT="0" distB="0" distL="0" distR="0" wp14:anchorId="3AC86B5F" wp14:editId="51EDAC8F">
                                  <wp:extent cx="1173480" cy="95631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F38B0" id="Oval 9" o:spid="_x0000_s1026" style="position:absolute;left:0;text-align:left;margin-left:349.8pt;margin-top:6.6pt;width:159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XtaQIAABwFAAAOAAAAZHJzL2Uyb0RvYy54bWysVEtv2zAMvg/YfxB0Xx33kS1BnSJo0WFA&#10;0AZNh54VWWqESaImKbGzXz9KdtxszWnYRSbNlz7yo65vWqPJTvigwFa0PBtRIiyHWtnXin5/vv/0&#10;hZIQma2ZBisquheB3sw+frhu3FScwwZ0LTzBJDZMG1fRTYxuWhSBb4Rh4QycsGiU4A2LqPrXovas&#10;wexGF+ej0bhowNfOAxch4N+7zkhnOb+UgsdHKYOIRFcU7xbz6fO5Tmcxu2bTV8/cRvH+GuwfbmGY&#10;slh0SHXHIiNbr96lMop7CCDjGQdTgJSKi4wB0ZSjv9CsNsyJjAWbE9zQpvD/0vKH3dITVVd0Qoll&#10;Bkf0uGOaTFJnGhem6LByS99rAcUEs5XepC8CIG3u5n7opmgj4fgTAU0uRth0jrby6qIcn+d+F2/h&#10;zof4VYAhSaio0Fq5kBCzKdstQsSq6H3wQiXdqLtDluJei+Ss7ZOQiCJVzdGZP+JWe4JgKso4FzaO&#10;EybMl71TmFRaD4HlqUAdyz6o901hIvNqCBydCvyz4hCRq4KNQ7BRFvypBPWPoXLnf0DfYU7wY7tu&#10;+7msod7jHD10BA+O3yts6YKFuGQeGY1jwC2Nj3hIDU1FoZco2YD/dep/8keioZWSBjekouHnlnlB&#10;if5mkYKT8vIyrVRWLq8+43SJP7asjy12a24BR1Hie+B4FpN/1AdRejAvuMzzVBVNzHKsXVEe/UG5&#10;jd3m4nPAxXye3XCNHIsLu3I8JU8NTnx5bl+Ydz2vIlLyAQ7b9I5bnW+KtDDfRpAqEy+1uOtr33pc&#10;wcyf/rlIO36sZ6+3R232GwAA//8DAFBLAwQUAAYACAAAACEAJ0QlE+AAAAALAQAADwAAAGRycy9k&#10;b3ducmV2LnhtbEyPwU6EMBCG7ya+QzMmXozbgoguUjZqYkj2snF347nQEYh0SmhZ0Ke3e9LjzP/l&#10;n2/yzWJ6dsLRdZYkRCsBDKm2uqNGwvHwdvsIzHlFWvWWUMI3OtgUlxe5yrSd6R1Pe9+wUEIuUxJa&#10;74eMc1e3aJRb2QEpZJ92NMqHcWy4HtUcyk3PYyFSblRH4UKrBnxtsf7aT0YCF3PJIz4P2/Ej2b1U&#10;5bT7KW+kvL5anp+AeVz8Hwxn/aAORXCq7ETasV5Cul6nAQ3BXQzsDIjoIWwqCfF9kgAvcv7/h+IX&#10;AAD//wMAUEsBAi0AFAAGAAgAAAAhALaDOJL+AAAA4QEAABMAAAAAAAAAAAAAAAAAAAAAAFtDb250&#10;ZW50X1R5cGVzXS54bWxQSwECLQAUAAYACAAAACEAOP0h/9YAAACUAQAACwAAAAAAAAAAAAAAAAAv&#10;AQAAX3JlbHMvLnJlbHNQSwECLQAUAAYACAAAACEA/itF7WkCAAAcBQAADgAAAAAAAAAAAAAAAAAu&#10;AgAAZHJzL2Uyb0RvYy54bWxQSwECLQAUAAYACAAAACEAJ0QlE+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7D09E7EA" w14:textId="307B29F1" w:rsidR="00205EC2" w:rsidRDefault="00205EC2" w:rsidP="00205EC2">
                      <w:pPr>
                        <w:jc w:val="center"/>
                      </w:pPr>
                      <w:r w:rsidRPr="00205EC2">
                        <w:rPr>
                          <w:noProof/>
                        </w:rPr>
                        <w:drawing>
                          <wp:inline distT="0" distB="0" distL="0" distR="0" wp14:anchorId="3AC86B5F" wp14:editId="51EDAC8F">
                            <wp:extent cx="1173480" cy="956310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B5319" w:rsidRPr="00E84D10">
        <w:rPr>
          <w:lang w:val="es-AR"/>
        </w:rPr>
        <w:t xml:space="preserve"> </w:t>
      </w:r>
      <w:r w:rsidR="006B5319" w:rsidRPr="00E84D10">
        <w:rPr>
          <w:rFonts w:ascii="Times New Roman" w:hAnsi="Times New Roman" w:cs="Times New Roman"/>
          <w:b/>
          <w:bCs/>
          <w:noProof/>
          <w:sz w:val="40"/>
          <w:szCs w:val="40"/>
          <w:lang w:val="es-AR"/>
        </w:rPr>
        <w:t>Kit de cultivo hidropónico</w:t>
      </w:r>
    </w:p>
    <w:p w14:paraId="6504D564" w14:textId="77777777" w:rsidR="00BB6412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 xml:space="preserve">Probablemente haya visto plantas que crecen en el suelo, lo que </w:t>
      </w:r>
    </w:p>
    <w:p w14:paraId="65ADCB1B" w14:textId="33CD6ED3" w:rsidR="00E84D10" w:rsidRPr="00E84D10" w:rsidRDefault="00A52D6F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</w:t>
      </w:r>
      <w:r w:rsidR="00E84D10" w:rsidRPr="00E84D10">
        <w:rPr>
          <w:rFonts w:ascii="Times New Roman" w:hAnsi="Times New Roman" w:cs="Times New Roman"/>
          <w:sz w:val="24"/>
          <w:szCs w:val="24"/>
          <w:lang w:val="es-AR"/>
        </w:rPr>
        <w:t>roporciona</w:t>
      </w:r>
      <w:r w:rsidR="00BB641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84D10" w:rsidRPr="00E84D10">
        <w:rPr>
          <w:rFonts w:ascii="Times New Roman" w:hAnsi="Times New Roman" w:cs="Times New Roman"/>
          <w:sz w:val="24"/>
          <w:szCs w:val="24"/>
          <w:lang w:val="es-AR"/>
        </w:rPr>
        <w:t>nutrientes y retiene aire y agua para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el </w:t>
      </w:r>
      <w:r w:rsidR="00E84D10" w:rsidRPr="00E84D10">
        <w:rPr>
          <w:rFonts w:ascii="Times New Roman" w:hAnsi="Times New Roman" w:cs="Times New Roman"/>
          <w:sz w:val="24"/>
          <w:szCs w:val="24"/>
          <w:lang w:val="es-AR"/>
        </w:rPr>
        <w:t>uso de las plantas.</w:t>
      </w:r>
    </w:p>
    <w:p w14:paraId="5755B5E1" w14:textId="77777777" w:rsidR="00E84D10" w:rsidRPr="00E84D10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>Sin embargo, algunas plantas pueden crecer sin tierra siempre que</w:t>
      </w:r>
    </w:p>
    <w:p w14:paraId="0E2F683C" w14:textId="77777777" w:rsidR="00E84D10" w:rsidRPr="00E84D10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>todavía obtienen los nutrientes, agua, aire, espacio y luz que necesitan.</w:t>
      </w:r>
    </w:p>
    <w:p w14:paraId="78A013AD" w14:textId="77777777" w:rsidR="00BB6412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 xml:space="preserve">Los sistemas hidropónicos suministran todos los nutrientes que necesita </w:t>
      </w:r>
    </w:p>
    <w:p w14:paraId="47734020" w14:textId="77777777" w:rsidR="000443DF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>la planta</w:t>
      </w:r>
      <w:r w:rsidR="000443D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E84D10">
        <w:rPr>
          <w:rFonts w:ascii="Times New Roman" w:hAnsi="Times New Roman" w:cs="Times New Roman"/>
          <w:sz w:val="24"/>
          <w:szCs w:val="24"/>
          <w:lang w:val="es-AR"/>
        </w:rPr>
        <w:t xml:space="preserve">a través de su suministro de agua en lugar de a través del suelo, </w:t>
      </w:r>
    </w:p>
    <w:p w14:paraId="5CC15406" w14:textId="77777777" w:rsidR="00887CBC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>por lo que las raíces de la planta</w:t>
      </w:r>
      <w:r w:rsidR="00887CBC">
        <w:rPr>
          <w:rFonts w:ascii="Times New Roman" w:hAnsi="Times New Roman" w:cs="Times New Roman"/>
          <w:sz w:val="24"/>
          <w:szCs w:val="24"/>
          <w:lang w:val="es-AR"/>
        </w:rPr>
        <w:t xml:space="preserve"> se sientan</w:t>
      </w:r>
      <w:r w:rsidRPr="00E84D10">
        <w:rPr>
          <w:rFonts w:ascii="Times New Roman" w:hAnsi="Times New Roman" w:cs="Times New Roman"/>
          <w:sz w:val="24"/>
          <w:szCs w:val="24"/>
          <w:lang w:val="es-AR"/>
        </w:rPr>
        <w:t xml:space="preserve"> directamente en una solución de agua. </w:t>
      </w:r>
    </w:p>
    <w:p w14:paraId="03FB63FF" w14:textId="24CF181B" w:rsidR="00205EC2" w:rsidRPr="00E84D10" w:rsidRDefault="00E84D10" w:rsidP="00E84D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E84D10">
        <w:rPr>
          <w:rFonts w:ascii="Times New Roman" w:hAnsi="Times New Roman" w:cs="Times New Roman"/>
          <w:sz w:val="24"/>
          <w:szCs w:val="24"/>
          <w:lang w:val="es-AR"/>
        </w:rPr>
        <w:t>Este kit le mostrará cómo configurar</w:t>
      </w:r>
      <w:r w:rsidR="00887CB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E84D10">
        <w:rPr>
          <w:rFonts w:ascii="Times New Roman" w:hAnsi="Times New Roman" w:cs="Times New Roman"/>
          <w:sz w:val="24"/>
          <w:szCs w:val="24"/>
          <w:lang w:val="es-AR"/>
        </w:rPr>
        <w:t>un sistema hidropónico simple para que pueda cultivar verduras de hoja verde en casa en solo unas pocas semanas. Si tiene materiales adicionales en casa, puede configurar varias versiones y cultivar aún más alimentos.</w:t>
      </w:r>
    </w:p>
    <w:p w14:paraId="576475AE" w14:textId="77777777" w:rsidR="00664970" w:rsidRDefault="00664970" w:rsidP="00D754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85CE7" w14:textId="77777777" w:rsidR="008278A6" w:rsidRPr="008278A6" w:rsidRDefault="008278A6" w:rsidP="008278A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8278A6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¡Únase a nosotros para la Noche STEM el miércoles 24 de marzo! </w:t>
      </w:r>
      <w:r w:rsidRPr="008278A6">
        <w:rPr>
          <w:rFonts w:ascii="Times New Roman" w:hAnsi="Times New Roman" w:cs="Times New Roman"/>
          <w:sz w:val="24"/>
          <w:szCs w:val="24"/>
          <w:lang w:val="es-AR"/>
        </w:rPr>
        <w:t>Comparta kits completos, resuelva problemas o haga preguntas y obtenga más información sobre su sistema hidropónico.</w:t>
      </w:r>
    </w:p>
    <w:p w14:paraId="6CAC7EA3" w14:textId="77777777" w:rsidR="008278A6" w:rsidRPr="008278A6" w:rsidRDefault="008278A6" w:rsidP="008278A6">
      <w:pPr>
        <w:rPr>
          <w:rFonts w:ascii="Times New Roman" w:hAnsi="Times New Roman" w:cs="Times New Roman"/>
          <w:sz w:val="24"/>
          <w:szCs w:val="24"/>
        </w:rPr>
      </w:pPr>
      <w:r w:rsidRPr="008278A6">
        <w:rPr>
          <w:rFonts w:ascii="Times New Roman" w:hAnsi="Times New Roman" w:cs="Times New Roman"/>
          <w:b/>
          <w:bCs/>
          <w:sz w:val="24"/>
          <w:szCs w:val="24"/>
          <w:lang w:val="es-AR"/>
        </w:rPr>
        <w:t>Hay tres momentos para elegir; 6:00 pm, 6:30 pm o 7:00 pm.</w:t>
      </w:r>
    </w:p>
    <w:p w14:paraId="68D3B38F" w14:textId="6871B152" w:rsidR="00D75463" w:rsidRPr="00E57785" w:rsidRDefault="00B42BE3" w:rsidP="00827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75463" w:rsidRPr="00E57785">
          <w:rPr>
            <w:rStyle w:val="Hyperlink"/>
            <w:rFonts w:ascii="Times New Roman" w:hAnsi="Times New Roman" w:cs="Times New Roman"/>
            <w:sz w:val="24"/>
            <w:szCs w:val="24"/>
          </w:rPr>
          <w:t>https://zoom.us/</w:t>
        </w:r>
      </w:hyperlink>
    </w:p>
    <w:p w14:paraId="56C69393" w14:textId="1284B4A6" w:rsidR="00D75463" w:rsidRPr="00E57785" w:rsidRDefault="008278A6" w:rsidP="00D7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 clic en</w:t>
      </w:r>
      <w:r w:rsidR="00D75463" w:rsidRPr="00E57785">
        <w:rPr>
          <w:rFonts w:ascii="Times New Roman" w:hAnsi="Times New Roman" w:cs="Times New Roman"/>
          <w:sz w:val="24"/>
          <w:szCs w:val="24"/>
        </w:rPr>
        <w:t xml:space="preserve"> “join a Meeting”</w:t>
      </w:r>
    </w:p>
    <w:p w14:paraId="5275BB3D" w14:textId="777D0127" w:rsidR="00D75463" w:rsidRPr="00BE4940" w:rsidRDefault="00BE4940" w:rsidP="00D7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BE4940">
        <w:rPr>
          <w:rFonts w:ascii="Times New Roman" w:hAnsi="Times New Roman" w:cs="Times New Roman"/>
          <w:sz w:val="24"/>
          <w:szCs w:val="24"/>
          <w:lang w:val="es-AR"/>
        </w:rPr>
        <w:t>Identificación de la reunión para el proyecto de cultivo hidropónico</w:t>
      </w:r>
      <w:r w:rsidR="00D75463" w:rsidRPr="00BE4940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D75463" w:rsidRPr="00BE4940">
        <w:rPr>
          <w:rFonts w:ascii="Times New Roman" w:hAnsi="Times New Roman" w:cs="Times New Roman"/>
          <w:b/>
          <w:bCs/>
          <w:sz w:val="24"/>
          <w:szCs w:val="24"/>
          <w:lang w:val="es-AR"/>
        </w:rPr>
        <w:t>385 887 4612</w:t>
      </w:r>
      <w:r w:rsidR="00D75463" w:rsidRPr="00BE4940">
        <w:rPr>
          <w:rFonts w:ascii="Times New Roman" w:hAnsi="Times New Roman" w:cs="Times New Roman"/>
          <w:sz w:val="24"/>
          <w:szCs w:val="24"/>
          <w:lang w:val="es-AR"/>
        </w:rPr>
        <w:t xml:space="preserve"> o </w:t>
      </w:r>
    </w:p>
    <w:p w14:paraId="7C00A603" w14:textId="112577E4" w:rsidR="00D75463" w:rsidRPr="00E57785" w:rsidRDefault="00B42BE3" w:rsidP="00D7546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5463" w:rsidRPr="00E57785">
          <w:rPr>
            <w:rStyle w:val="Hyperlink"/>
            <w:rFonts w:ascii="Times New Roman" w:hAnsi="Times New Roman" w:cs="Times New Roman"/>
            <w:sz w:val="24"/>
            <w:szCs w:val="24"/>
          </w:rPr>
          <w:t>https://slcshools-org.zoom.us/j/3858874612</w:t>
        </w:r>
      </w:hyperlink>
    </w:p>
    <w:p w14:paraId="117C71A0" w14:textId="14C3A142" w:rsidR="006648A8" w:rsidRPr="006648A8" w:rsidRDefault="00EC75CD" w:rsidP="00D75463">
      <w:pPr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E5778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58E5" wp14:editId="53866645">
                <wp:simplePos x="0" y="0"/>
                <wp:positionH relativeFrom="column">
                  <wp:posOffset>3810000</wp:posOffset>
                </wp:positionH>
                <wp:positionV relativeFrom="paragraph">
                  <wp:posOffset>33655</wp:posOffset>
                </wp:positionV>
                <wp:extent cx="2400300" cy="18745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0DCD9" w14:textId="2B3A1E25" w:rsidR="00EC75CD" w:rsidRPr="00EC75CD" w:rsidRDefault="00EC75CD" w:rsidP="00EC75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C75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Elementos que necesitará de su casa</w:t>
                            </w:r>
                          </w:p>
                          <w:p w14:paraId="6E755349" w14:textId="3AE03BFF" w:rsidR="00EC75CD" w:rsidRPr="00EC75CD" w:rsidRDefault="00EC75CD" w:rsidP="00EC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Agua</w:t>
                            </w:r>
                          </w:p>
                          <w:p w14:paraId="26090B49" w14:textId="5908B242" w:rsidR="00EC75CD" w:rsidRPr="00EC75CD" w:rsidRDefault="00EC75CD" w:rsidP="00EC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C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>Recipiente de un galón vacío (u otro tamaño grande) con tapa</w:t>
                            </w:r>
                          </w:p>
                          <w:p w14:paraId="74EADC1D" w14:textId="7316B5F7" w:rsidR="0032537B" w:rsidRPr="00EC75CD" w:rsidRDefault="00EC75CD" w:rsidP="00EC75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C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>Tijeras o cuchillo de uso general / cortador de cajas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58E5" id="Rectangle 1" o:spid="_x0000_s1027" style="position:absolute;margin-left:300pt;margin-top:2.65pt;width:189pt;height:14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GxbQIAACUFAAAOAAAAZHJzL2Uyb0RvYy54bWysVEtv2zAMvg/YfxB0X+1k6WNBnCJI0WFA&#10;0QZth54VWUqMyaJGKbGzXz9Kdtyuy2nYRRbN98ePml23tWF7hb4CW/DRWc6ZshLKym4K/v359tMV&#10;Zz4IWwoDVhX8oDy/nn/8MGvcVI1hC6ZUyCiI9dPGFXwbgptmmZdbVQt/Bk5ZUmrAWgQScZOVKBqK&#10;XptsnOcXWQNYOgSpvKe/N52Sz1N8rZUMD1p7FZgpONUW0onpXMczm8/EdIPCbSvZlyH+oYpaVJaS&#10;DqFuRBBsh9VfoepKInjQ4UxCnYHWlVSpB+pmlL/r5mkrnEq9EDjeDTD5/xdW3u9XyKqSZseZFTWN&#10;6JFAE3ZjFBtFeBrnp2T15FbYS56usddWYx2/1AVrE6SHAVLVBibp53iS559zQl6SbnR1OTkfJ9Cz&#10;V3eHPnxVULN4KThS+gSl2N/5QCnJ9GhCQiynKyDdwsGoWIOxj0pTHzFl8k4MUkuDbC9o9kJKZcNF&#10;bIjiJevopitjBsfRKUcTEgrk1NtGN5WYNTjmpxz/zDh4pKxgw+BcVxbwVIDyx5C5sz923/Uc2w/t&#10;uu2H189mDeWBBorQMd07eVsRrHfCh5VAojaNgtY1PNChDTQFh/7G2Rbw16n/0Z4YR1rOGlqVgvuf&#10;O4GKM/PNEhe/jCaTuFtJmJxf0oQZvtWs32rsrl4CTYT4RtWla7QP5njVCPULbfUiZiWVsJJyF1wG&#10;PArL0K0wvQtSLRbJjPbJiXBnn5yMwSPOkTbP7YtA13MrEC3v4bhWYvqOYp1t9LSw2AXQVeJfRLrD&#10;tZ8A7WKiUf9uxGV/Kyer19dt/hsAAP//AwBQSwMEFAAGAAgAAAAhAG+4uVzdAAAACQEAAA8AAABk&#10;cnMvZG93bnJldi54bWxMj81OwzAQhO9IvIO1SNyoXaqWNmRTFVDhWsrf1Y2XJCJeR7HThrdnOcFx&#10;NKOZb/L16Ft1pD42gRGmEwOKuAyu4Qrh9WV7tQQVk2Vn28CE8E0R1sX5WW4zF078TMd9qpSUcMws&#10;Qp1Sl2kdy5q8jZPQEYv3GXpvk8i+0q63Jyn3rb42ZqG9bVgWatvRfU3l137wCEP5ePdRdZvdw3bG&#10;TzpMV/7t3SFeXoybW1CJxvQXhl98QYdCmA5hYBdVi7AwRr4khPkMlPirm6XoA8LMmDnoItf/HxQ/&#10;AAAA//8DAFBLAQItABQABgAIAAAAIQC2gziS/gAAAOEBAAATAAAAAAAAAAAAAAAAAAAAAABbQ29u&#10;dGVudF9UeXBlc10ueG1sUEsBAi0AFAAGAAgAAAAhADj9If/WAAAAlAEAAAsAAAAAAAAAAAAAAAAA&#10;LwEAAF9yZWxzLy5yZWxzUEsBAi0AFAAGAAgAAAAhAE9a8bFtAgAAJQUAAA4AAAAAAAAAAAAAAAAA&#10;LgIAAGRycy9lMm9Eb2MueG1sUEsBAi0AFAAGAAgAAAAhAG+4uVzdAAAACQEAAA8AAAAAAAAAAAAA&#10;AAAAxwQAAGRycy9kb3ducmV2LnhtbFBLBQYAAAAABAAEAPMAAADRBQAAAAA=&#10;" fillcolor="white [3201]" strokecolor="#70ad47 [3209]" strokeweight="1pt">
                <v:textbox>
                  <w:txbxContent>
                    <w:p w14:paraId="3690DCD9" w14:textId="2B3A1E25" w:rsidR="00EC75CD" w:rsidRPr="00EC75CD" w:rsidRDefault="00EC75CD" w:rsidP="00EC75C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EC75C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AR"/>
                        </w:rPr>
                        <w:t>Elementos que necesitará de su casa</w:t>
                      </w:r>
                    </w:p>
                    <w:p w14:paraId="6E755349" w14:textId="3AE03BFF" w:rsidR="00EC75CD" w:rsidRPr="00EC75CD" w:rsidRDefault="00EC75CD" w:rsidP="00EC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Agua</w:t>
                      </w:r>
                    </w:p>
                    <w:p w14:paraId="26090B49" w14:textId="5908B242" w:rsidR="00EC75CD" w:rsidRPr="00EC75CD" w:rsidRDefault="00EC75CD" w:rsidP="00EC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  <w:r w:rsidRPr="00EC75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>Recipiente de un galón vacío (u otro tamaño grande) con tapa</w:t>
                      </w:r>
                    </w:p>
                    <w:p w14:paraId="74EADC1D" w14:textId="7316B5F7" w:rsidR="0032537B" w:rsidRPr="00EC75CD" w:rsidRDefault="00EC75CD" w:rsidP="00EC75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  <w:r w:rsidRPr="00EC75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>Tijeras o cuchillo de uso general / cortador de cajas</w:t>
                      </w:r>
                    </w:p>
                  </w:txbxContent>
                </v:textbox>
              </v:rect>
            </w:pict>
          </mc:Fallback>
        </mc:AlternateContent>
      </w:r>
      <w:r w:rsidR="006648A8" w:rsidRPr="006648A8">
        <w:rPr>
          <w:rFonts w:ascii="Times New Roman" w:hAnsi="Times New Roman" w:cs="Times New Roman"/>
          <w:sz w:val="24"/>
          <w:szCs w:val="24"/>
          <w:lang w:val="es-AR"/>
        </w:rPr>
        <w:t xml:space="preserve">Esta actividad fue adaptada de: </w:t>
      </w:r>
      <w:r w:rsidR="006648A8" w:rsidRPr="006648A8">
        <w:rPr>
          <w:rFonts w:ascii="Times New Roman" w:hAnsi="Times New Roman" w:cs="Times New Roman"/>
          <w:sz w:val="24"/>
          <w:szCs w:val="24"/>
          <w:u w:val="single"/>
          <w:lang w:val="es-AR"/>
        </w:rPr>
        <w:t>KidsGardening.org</w:t>
      </w:r>
    </w:p>
    <w:p w14:paraId="35629C42" w14:textId="190CA286" w:rsidR="00D75463" w:rsidRPr="00A85C36" w:rsidRDefault="006648A8" w:rsidP="00D75463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A85C36">
        <w:rPr>
          <w:rFonts w:ascii="Times New Roman" w:hAnsi="Times New Roman" w:cs="Times New Roman"/>
          <w:b/>
          <w:bCs/>
          <w:sz w:val="24"/>
          <w:szCs w:val="24"/>
          <w:lang w:val="es-AR"/>
        </w:rPr>
        <w:t>El kit incluye</w:t>
      </w:r>
      <w:r w:rsidR="00D75463" w:rsidRPr="00A85C36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                                                                                      </w:t>
      </w:r>
    </w:p>
    <w:p w14:paraId="08FFCA24" w14:textId="5773C8B6" w:rsidR="00A85C36" w:rsidRPr="00A85C36" w:rsidRDefault="00A85C36" w:rsidP="00A85C36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  <w:lang w:val="es-AR"/>
        </w:rPr>
      </w:pPr>
      <w:r w:rsidRPr="00A85C36">
        <w:rPr>
          <w:rFonts w:ascii="Times New Roman" w:hAnsi="Times New Roman" w:cs="Times New Roman"/>
          <w:sz w:val="24"/>
          <w:szCs w:val="24"/>
          <w:lang w:val="es-AR"/>
        </w:rPr>
        <w:t>1 paquete de semillas</w:t>
      </w:r>
    </w:p>
    <w:p w14:paraId="57FA730F" w14:textId="0E411579" w:rsidR="00A85C36" w:rsidRPr="00A85C36" w:rsidRDefault="00A85C36" w:rsidP="00A85C36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  <w:lang w:val="es-AR"/>
        </w:rPr>
      </w:pPr>
      <w:r w:rsidRPr="00A85C36">
        <w:rPr>
          <w:rFonts w:ascii="Times New Roman" w:hAnsi="Times New Roman" w:cs="Times New Roman"/>
          <w:sz w:val="24"/>
          <w:szCs w:val="24"/>
          <w:lang w:val="es-AR"/>
        </w:rPr>
        <w:t>1 paquete de alimento vegetal soluble en agua</w:t>
      </w:r>
    </w:p>
    <w:p w14:paraId="3E1CF831" w14:textId="71E17F1F" w:rsidR="00A85C36" w:rsidRPr="00A85C36" w:rsidRDefault="00A85C36" w:rsidP="00A85C36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  <w:lang w:val="es-AR"/>
        </w:rPr>
      </w:pPr>
      <w:r w:rsidRPr="00A85C36">
        <w:rPr>
          <w:rFonts w:ascii="Times New Roman" w:hAnsi="Times New Roman" w:cs="Times New Roman"/>
          <w:sz w:val="24"/>
          <w:szCs w:val="24"/>
          <w:lang w:val="es-AR"/>
        </w:rPr>
        <w:t>1 recipiente de plástico con tapa</w:t>
      </w:r>
    </w:p>
    <w:p w14:paraId="786A3F4C" w14:textId="72D6C2FE" w:rsidR="00A85C36" w:rsidRPr="00A85C36" w:rsidRDefault="00A85C36" w:rsidP="00A85C36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  <w:lang w:val="es-AR"/>
        </w:rPr>
      </w:pPr>
      <w:r w:rsidRPr="00A85C36">
        <w:rPr>
          <w:rFonts w:ascii="Times New Roman" w:hAnsi="Times New Roman" w:cs="Times New Roman"/>
          <w:sz w:val="24"/>
          <w:szCs w:val="24"/>
          <w:lang w:val="es-AR"/>
        </w:rPr>
        <w:t>1 pajita</w:t>
      </w:r>
    </w:p>
    <w:p w14:paraId="4D2FE517" w14:textId="6B086FBD" w:rsidR="0055443D" w:rsidRPr="00E57785" w:rsidRDefault="00A85C36" w:rsidP="00A85C36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A85C36">
        <w:rPr>
          <w:rFonts w:ascii="Times New Roman" w:hAnsi="Times New Roman" w:cs="Times New Roman"/>
          <w:sz w:val="24"/>
          <w:szCs w:val="24"/>
        </w:rPr>
        <w:t>Bolas de algodón</w:t>
      </w:r>
    </w:p>
    <w:p w14:paraId="2F18C023" w14:textId="77777777" w:rsidR="0055443D" w:rsidRPr="00E57785" w:rsidRDefault="0055443D" w:rsidP="00554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68944F" w14:textId="77777777" w:rsidR="0055443D" w:rsidRPr="00E57785" w:rsidRDefault="0055443D" w:rsidP="00554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CDCB4" w14:textId="32793C63" w:rsidR="00D75463" w:rsidRPr="00E57785" w:rsidRDefault="0055443D" w:rsidP="0055443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785">
        <w:rPr>
          <w:rFonts w:ascii="Times New Roman" w:hAnsi="Times New Roman" w:cs="Times New Roman"/>
          <w:b/>
          <w:bCs/>
          <w:sz w:val="32"/>
          <w:szCs w:val="32"/>
        </w:rPr>
        <w:t>Instruc</w:t>
      </w:r>
      <w:r w:rsidR="00EC75CD">
        <w:rPr>
          <w:rFonts w:ascii="Times New Roman" w:hAnsi="Times New Roman" w:cs="Times New Roman"/>
          <w:b/>
          <w:bCs/>
          <w:sz w:val="32"/>
          <w:szCs w:val="32"/>
        </w:rPr>
        <w:t>ciones</w:t>
      </w:r>
    </w:p>
    <w:p w14:paraId="6013F511" w14:textId="32D14F00" w:rsidR="00C450F3" w:rsidRPr="00C450F3" w:rsidRDefault="00C450F3" w:rsidP="00C450F3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C450F3">
        <w:rPr>
          <w:rFonts w:ascii="Times New Roman" w:hAnsi="Times New Roman" w:cs="Times New Roman"/>
          <w:b/>
          <w:bCs/>
          <w:sz w:val="24"/>
          <w:szCs w:val="24"/>
          <w:lang w:val="es-AR"/>
        </w:rPr>
        <w:t>Paso uno: hacer una solución nutritiv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a</w:t>
      </w:r>
    </w:p>
    <w:p w14:paraId="3EBB2416" w14:textId="741D4BCB" w:rsidR="00341260" w:rsidRPr="00341260" w:rsidRDefault="00341260" w:rsidP="003412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41260">
        <w:rPr>
          <w:rFonts w:ascii="Times New Roman" w:hAnsi="Times New Roman" w:cs="Times New Roman"/>
          <w:sz w:val="24"/>
          <w:szCs w:val="24"/>
          <w:lang w:val="es-AR"/>
        </w:rPr>
        <w:t>Llene el recipiente de un galón vacío con agua. Abra el paquete de alimento vegetal soluble en agua y vierta la mitad en el recipiente. Si tiene un recipiente de diferente tamaño, deberá ajustar la cantidad de alimento vegetal (por ejemplo: medio galón de agua = 3 gramos o ¾ de cucharadita de alimento vegetal; 1 frasco de un cuarto de galón o agua = 1.5 gramos o 1/3 cucharadita de alimento vegetal).</w:t>
      </w:r>
    </w:p>
    <w:p w14:paraId="2C64248E" w14:textId="24BB156C" w:rsidR="00341260" w:rsidRPr="00341260" w:rsidRDefault="00341260" w:rsidP="003412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41260">
        <w:rPr>
          <w:rFonts w:ascii="Times New Roman" w:hAnsi="Times New Roman" w:cs="Times New Roman"/>
          <w:sz w:val="24"/>
          <w:szCs w:val="24"/>
          <w:lang w:val="es-AR"/>
        </w:rPr>
        <w:t xml:space="preserve">Ponga la tapa y agite el recipiente para disolver el alimento vegetal. El agua debe volverse </w:t>
      </w:r>
      <w:r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341260">
        <w:rPr>
          <w:rFonts w:ascii="Times New Roman" w:hAnsi="Times New Roman" w:cs="Times New Roman"/>
          <w:sz w:val="24"/>
          <w:szCs w:val="24"/>
          <w:lang w:val="es-AR"/>
        </w:rPr>
        <w:t xml:space="preserve"> un color azul claro.</w:t>
      </w:r>
    </w:p>
    <w:p w14:paraId="43844824" w14:textId="202C8EBC" w:rsidR="0055443D" w:rsidRPr="00341260" w:rsidRDefault="00341260" w:rsidP="003412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41260">
        <w:rPr>
          <w:rFonts w:ascii="Times New Roman" w:hAnsi="Times New Roman" w:cs="Times New Roman"/>
          <w:sz w:val="24"/>
          <w:szCs w:val="24"/>
          <w:lang w:val="es-AR"/>
        </w:rPr>
        <w:lastRenderedPageBreak/>
        <w:t>Use cinta adhesiva y marcador para etiquetar claramente su solución nutritiva. Deberá usarlo poco a poco durante este proyecto y guardarlo en un lugar seguro entre usos</w:t>
      </w:r>
      <w:r w:rsidR="0055443D" w:rsidRPr="00341260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79C9F895" w14:textId="54526091" w:rsidR="0055443D" w:rsidRPr="00341260" w:rsidRDefault="0055443D" w:rsidP="0055443D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774F7F00" w14:textId="1D6C4284" w:rsidR="0055443D" w:rsidRPr="00A33BCD" w:rsidRDefault="00205EC2" w:rsidP="0055443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E5778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8224" wp14:editId="73B8A430">
                <wp:simplePos x="0" y="0"/>
                <wp:positionH relativeFrom="column">
                  <wp:posOffset>3992880</wp:posOffset>
                </wp:positionH>
                <wp:positionV relativeFrom="paragraph">
                  <wp:posOffset>68580</wp:posOffset>
                </wp:positionV>
                <wp:extent cx="2499360" cy="23469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346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53D2C" w14:textId="744A0CFD" w:rsidR="00205EC2" w:rsidRDefault="00205EC2" w:rsidP="00205EC2">
                            <w:pPr>
                              <w:jc w:val="center"/>
                            </w:pPr>
                            <w:r w:rsidRPr="00205EC2">
                              <w:rPr>
                                <w:noProof/>
                              </w:rPr>
                              <w:drawing>
                                <wp:inline distT="0" distB="0" distL="0" distR="0" wp14:anchorId="7050173B" wp14:editId="7EF21FB1">
                                  <wp:extent cx="2186940" cy="184404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4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F8224" id="Rectangle 3" o:spid="_x0000_s1028" style="position:absolute;margin-left:314.4pt;margin-top:5.4pt;width:196.8pt;height:18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dEbAIAACUFAAAOAAAAZHJzL2Uyb0RvYy54bWysVEtv2zAMvg/YfxB0X53XsiaIUwQpOgwo&#10;2qLt0LMiS4kxWdQoJXb260fJjtt1OQ272KLIj8+PWlw1lWEHhb4Em/PhxYAzZSUUpd3m/PvzzadL&#10;znwQthAGrMr5UXl+tfz4YVG7uRrBDkyhkJET6+e1y/kuBDfPMi93qhL+ApyypNSAlQgk4jYrUNTk&#10;vTLZaDCYZjVg4RCk8p5ur1slXyb/WisZ7rX2KjCTc8otpC+m7yZ+s+VCzLco3K6UXRriH7KoRGkp&#10;aO/qWgTB9lj+5aoqJYIHHS4kVBloXUqVaqBqhoN31TzthFOpFmqOd32b/P9zK+8OD8jKIudjzqyo&#10;aESP1DRht0axcWxP7fycrJ7cA3aSp2OstdFYxT9VwZrU0mPfUtUEJulyNJnNxlPqvCTdaDyZzkgg&#10;P9kr3KEPXxVULB5yjhQ+tVIcbn1oTU8mhIvptAmkUzgaFXMw9lFpqiOGTOjEILU2yA6CZi+kVDZM&#10;u9DJOsJ0aUwPHJ4DmjDsQJ1thKnErB44OAf8M2KPSFHBhh5clRbwnIPiRx+5tT9V39Ycyw/NpknD&#10;G8Uc480GiiMNFKFlunfypqS23gofHgQStWkUtK7hnj7aQJ1z6E6c7QB/nbuP9sQ40nJW06rk3P/c&#10;C1ScmW+WuDgbTiZxt5Iw+fxlRAK+1Wzeauy+WgNNZEgPg5PpGO2DOR01QvVCW72KUUklrKTYOZcB&#10;T8I6tCtM74JUq1Uyo31yItzaJyej89jnSJvn5kWg67gViJZ3cForMX9HsdY2Ii2s9gF0mfj32tdu&#10;ArSLicHduxGX/a2crF5ft+VvAAAA//8DAFBLAwQUAAYACAAAACEAW1+oLN8AAAALAQAADwAAAGRy&#10;cy9kb3ducmV2LnhtbEyPzW7CMBCE75V4B2uReis2AaE0jYNoK9proX9XEy9JRLyOYgfSt+9yak+j&#10;1Yxmvs3Xo2vFGfvQeNIwnykQSKW3DVUaPt63dymIEA1Z03pCDT8YYF1MbnKTWX+hHZ73sRJcQiEz&#10;GuoYu0zKUNboTJj5Dom9o++diXz2lbS9uXC5a2Wi1Eo60xAv1KbDpxrL035wGoby5fG76jZvz9sF&#10;vUo/v3efX1br2+m4eQARcYx/YbjiMzoUzHTwA9kgWg2rJGX0yIZivQZUkixBHDQsUrUEWeTy/w/F&#10;LwAAAP//AwBQSwECLQAUAAYACAAAACEAtoM4kv4AAADhAQAAEwAAAAAAAAAAAAAAAAAAAAAAW0Nv&#10;bnRlbnRfVHlwZXNdLnhtbFBLAQItABQABgAIAAAAIQA4/SH/1gAAAJQBAAALAAAAAAAAAAAAAAAA&#10;AC8BAABfcmVscy8ucmVsc1BLAQItABQABgAIAAAAIQBixRdEbAIAACUFAAAOAAAAAAAAAAAAAAAA&#10;AC4CAABkcnMvZTJvRG9jLnhtbFBLAQItABQABgAIAAAAIQBbX6gs3wAAAAsBAAAPAAAAAAAAAAAA&#10;AAAAAMYEAABkcnMvZG93bnJldi54bWxQSwUGAAAAAAQABADzAAAA0gUAAAAA&#10;" fillcolor="white [3201]" strokecolor="#70ad47 [3209]" strokeweight="1pt">
                <v:textbox>
                  <w:txbxContent>
                    <w:p w14:paraId="73753D2C" w14:textId="744A0CFD" w:rsidR="00205EC2" w:rsidRDefault="00205EC2" w:rsidP="00205EC2">
                      <w:pPr>
                        <w:jc w:val="center"/>
                      </w:pPr>
                      <w:r w:rsidRPr="00205EC2">
                        <w:rPr>
                          <w:noProof/>
                        </w:rPr>
                        <w:drawing>
                          <wp:inline distT="0" distB="0" distL="0" distR="0" wp14:anchorId="7050173B" wp14:editId="7EF21FB1">
                            <wp:extent cx="2186940" cy="184404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40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5324" w:rsidRPr="00A33BCD">
        <w:rPr>
          <w:rFonts w:ascii="Times New Roman" w:hAnsi="Times New Roman" w:cs="Times New Roman"/>
          <w:b/>
          <w:bCs/>
          <w:noProof/>
          <w:sz w:val="24"/>
          <w:szCs w:val="24"/>
          <w:lang w:val="es-AR"/>
        </w:rPr>
        <w:t>Paso dos: planta tus semillas</w:t>
      </w:r>
    </w:p>
    <w:p w14:paraId="28129E7D" w14:textId="77777777" w:rsidR="0055443D" w:rsidRPr="00A33BCD" w:rsidRDefault="0055443D" w:rsidP="0055443D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</w:p>
    <w:p w14:paraId="0B838B09" w14:textId="5079872D" w:rsidR="00A33BCD" w:rsidRPr="00A33BCD" w:rsidRDefault="003F3755" w:rsidP="00A33B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Coloque algunas bolitas de algodón en el recipiente de </w:t>
      </w:r>
    </w:p>
    <w:p w14:paraId="75643CBB" w14:textId="77777777" w:rsidR="00A33BCD" w:rsidRDefault="003F3755" w:rsidP="00A33BCD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plástico vacío que vino en su kit. </w:t>
      </w:r>
    </w:p>
    <w:p w14:paraId="7E722AC1" w14:textId="77777777" w:rsidR="00A33BCD" w:rsidRDefault="003F3755" w:rsidP="00A33BCD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Vierta un poco de su solución nutritiva sobre las bolas </w:t>
      </w:r>
    </w:p>
    <w:p w14:paraId="58946E09" w14:textId="16385641" w:rsidR="007A6E32" w:rsidRDefault="003F3755" w:rsidP="007A6E32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>de algodón hasta que estén empapadas</w:t>
      </w:r>
      <w:r w:rsidR="00C77E07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 pero no cubiertas.</w:t>
      </w:r>
    </w:p>
    <w:p w14:paraId="7AFAA55A" w14:textId="7CA6711E" w:rsidR="00C77E07" w:rsidRPr="00C77E07" w:rsidRDefault="003F3755" w:rsidP="00C77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C77E07">
        <w:rPr>
          <w:rFonts w:ascii="Times New Roman" w:hAnsi="Times New Roman" w:cs="Times New Roman"/>
          <w:sz w:val="24"/>
          <w:szCs w:val="24"/>
          <w:lang w:val="es-AR"/>
        </w:rPr>
        <w:t xml:space="preserve">Tome algunas semillas del paquete y espolvoree 3 o 4 </w:t>
      </w:r>
    </w:p>
    <w:p w14:paraId="5A2F6394" w14:textId="77777777" w:rsidR="00C77E07" w:rsidRDefault="003F3755" w:rsidP="00C77E0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C77E07">
        <w:rPr>
          <w:rFonts w:ascii="Times New Roman" w:hAnsi="Times New Roman" w:cs="Times New Roman"/>
          <w:sz w:val="24"/>
          <w:szCs w:val="24"/>
          <w:lang w:val="es-AR"/>
        </w:rPr>
        <w:t>semillas en cada bola de algodón.</w:t>
      </w:r>
    </w:p>
    <w:p w14:paraId="79265B63" w14:textId="77777777" w:rsidR="00C77E07" w:rsidRDefault="003F3755" w:rsidP="00C77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Coloque el recipiente en un lugar cálido y observe si las </w:t>
      </w:r>
    </w:p>
    <w:p w14:paraId="10251404" w14:textId="77777777" w:rsidR="00C77E07" w:rsidRDefault="003F3755" w:rsidP="00C77E0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>semillas germinan o comienzan a crecer</w:t>
      </w:r>
      <w:r w:rsidR="00C77E07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6515DB58" w14:textId="77777777" w:rsidR="00C77E07" w:rsidRDefault="003F3755" w:rsidP="00C77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Esto puede llevar una semana o más, así que revise con </w:t>
      </w:r>
    </w:p>
    <w:p w14:paraId="37A6A52C" w14:textId="77777777" w:rsidR="00C77E07" w:rsidRDefault="003F3755" w:rsidP="00C77E0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frecuencia y agregue un poco más de solución nutritiva </w:t>
      </w:r>
    </w:p>
    <w:p w14:paraId="28466EDA" w14:textId="77777777" w:rsidR="00C77E07" w:rsidRDefault="003F3755" w:rsidP="00C77E0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 xml:space="preserve">al fondo del recipiente de vez en cuando para mantener </w:t>
      </w:r>
    </w:p>
    <w:p w14:paraId="0FE0CD74" w14:textId="0F1B6034" w:rsidR="00A33BCD" w:rsidRPr="00A33BCD" w:rsidRDefault="003F3755" w:rsidP="00C77E07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 w:rsidRPr="00A33BCD">
        <w:rPr>
          <w:rFonts w:ascii="Times New Roman" w:hAnsi="Times New Roman" w:cs="Times New Roman"/>
          <w:sz w:val="24"/>
          <w:szCs w:val="24"/>
          <w:lang w:val="es-AR"/>
        </w:rPr>
        <w:t>húmedas las bolas de algodón.</w:t>
      </w:r>
    </w:p>
    <w:p w14:paraId="56FC37F2" w14:textId="4B9B878D" w:rsidR="00937C08" w:rsidRPr="00937C08" w:rsidRDefault="00772B34" w:rsidP="00937C08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E5778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7B52C" wp14:editId="2A7BE0C7">
                <wp:simplePos x="0" y="0"/>
                <wp:positionH relativeFrom="column">
                  <wp:posOffset>4373880</wp:posOffset>
                </wp:positionH>
                <wp:positionV relativeFrom="paragraph">
                  <wp:posOffset>5715</wp:posOffset>
                </wp:positionV>
                <wp:extent cx="1973580" cy="16306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63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62AE5" w14:textId="0168047D" w:rsidR="0032537B" w:rsidRDefault="00205EC2" w:rsidP="0032537B">
                            <w:pPr>
                              <w:jc w:val="center"/>
                            </w:pPr>
                            <w:r w:rsidRPr="00205EC2">
                              <w:rPr>
                                <w:noProof/>
                              </w:rPr>
                              <w:drawing>
                                <wp:inline distT="0" distB="0" distL="0" distR="0" wp14:anchorId="5D4A6749" wp14:editId="1CA67E64">
                                  <wp:extent cx="1880870" cy="1744980"/>
                                  <wp:effectExtent l="0" t="0" r="508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70" cy="17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B52C" id="Rectangle 2" o:spid="_x0000_s1029" style="position:absolute;margin-left:344.4pt;margin-top:.45pt;width:155.4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JkQIAAH8FAAAOAAAAZHJzL2Uyb0RvYy54bWysVEtv2zAMvg/YfxB0X22n76BOEbToMKBo&#10;i7ZDz4osxQJkUZOU2NmvHyU/ErTFDsNyUEST/PjQR15dd40mW+G8AlPS4iinRBgOlTLrkv58vft2&#10;QYkPzFRMgxEl3QlPrxdfv1y1di5mUIOuhCMIYvy8tSWtQ7DzLPO8Fg3zR2CFQaUE17CAoltnlWMt&#10;ojc6m+X5WdaCq6wDLrzHr7e9ki4SvpSCh0cpvQhElxRzC+l06VzFM1tcsfnaMVsrPqTB/iGLhimD&#10;QSeoWxYY2Tj1AapR3IEHGY44NBlIqbhINWA1Rf6umpeaWZFqweZ4O7XJ/z9Y/rB9ckRVJZ1RYliD&#10;T/SMTWNmrQWZxfa01s/R6sU+uUHyeI21dtI18R+rIF1q6W5qqegC4fixuDw/Pr3AznPUFWfH+RkK&#10;iJPt3a3z4buAhsRLSR2GT61k23sfetPRJEbzoFV1p7ROQuSJuNGObBm+8GpdDOAHVlmsoM853cJO&#10;i+irzbOQWDpmOUsBE+n2YIxzYULRq2pWiT7GaY6/McoYPhWUACOyxOwm7AFgtOxBRuy+vME+uorE&#10;2ck5/1tivfPkkSKDCZNzowy4zwA0VjVE7u0x/YPWxGvoVl2ixXG0jF9WUO2QKg76GfKW3yl8sHvm&#10;wxNzODT4yLgIwiMeUkNbUhhulNTgfn/2Pdojl1FLSYtDWFL/a8OcoET/MMjyy+LkJE5tEk5Oz2co&#10;uEPN6lBjNs0NIAsKXDmWp2u0D3q8SgfNG+6LZYyKKmY4xi4pD24UbkK/HHDjcLFcJjOcVMvCvXmx&#10;PILHPkdCvnZvzNmBtQEJ/wDjwLL5O/L2ttHTwHITQKrE7H1fhxfAKU9UGjZSXCOHcrLa783FHwAA&#10;AP//AwBQSwMEFAAGAAgAAAAhAAHZyqHeAAAACAEAAA8AAABkcnMvZG93bnJldi54bWxMjzFPwzAU&#10;hHck/oP1kFgQdQhqmoS8VBWUAXUidGB0YuNExM+R7bbJv8dMMJ7udPddtZ3NyM7K+cESwsMqAaao&#10;s3IgjXD8eL3PgfkgSIrRkkJYlIdtfX1ViVLaC72rcxM0iyXkS4HQhzCVnPuuV0b4lZ0URe/LOiNC&#10;lE5z6cQllpuRp0mScSMGigu9mNRzr7rv5mQQ9uvW+eXuxVF6WJq3/ad+PO404u3NvHsCFtQc/sLw&#10;ix/RoY5MrT2R9GxEyPI8ogeEAli0i6LIgLUI6XqzAV5X/P+B+gcAAP//AwBQSwECLQAUAAYACAAA&#10;ACEAtoM4kv4AAADhAQAAEwAAAAAAAAAAAAAAAAAAAAAAW0NvbnRlbnRfVHlwZXNdLnhtbFBLAQIt&#10;ABQABgAIAAAAIQA4/SH/1gAAAJQBAAALAAAAAAAAAAAAAAAAAC8BAABfcmVscy8ucmVsc1BLAQIt&#10;ABQABgAIAAAAIQC2LBIJkQIAAH8FAAAOAAAAAAAAAAAAAAAAAC4CAABkcnMvZTJvRG9jLnhtbFBL&#10;AQItABQABgAIAAAAIQAB2cqh3gAAAAgBAAAPAAAAAAAAAAAAAAAAAOsEAABkcnMvZG93bnJldi54&#10;bWxQSwUGAAAAAAQABADzAAAA9gUAAAAA&#10;" fillcolor="white [3212]" strokecolor="#1f3763 [1604]" strokeweight="1pt">
                <v:textbox>
                  <w:txbxContent>
                    <w:p w14:paraId="10162AE5" w14:textId="0168047D" w:rsidR="0032537B" w:rsidRDefault="00205EC2" w:rsidP="0032537B">
                      <w:pPr>
                        <w:jc w:val="center"/>
                      </w:pPr>
                      <w:r w:rsidRPr="00205EC2">
                        <w:rPr>
                          <w:noProof/>
                        </w:rPr>
                        <w:drawing>
                          <wp:inline distT="0" distB="0" distL="0" distR="0" wp14:anchorId="5D4A6749" wp14:editId="1CA67E64">
                            <wp:extent cx="1880870" cy="1744980"/>
                            <wp:effectExtent l="0" t="0" r="508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70" cy="17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37C08" w:rsidRPr="00937C08">
        <w:rPr>
          <w:rFonts w:ascii="Times New Roman" w:hAnsi="Times New Roman" w:cs="Times New Roman"/>
          <w:b/>
          <w:bCs/>
          <w:sz w:val="24"/>
          <w:szCs w:val="24"/>
          <w:lang w:val="es-AR"/>
        </w:rPr>
        <w:t>Paso tres: construye tu sistema hidropónico</w:t>
      </w:r>
    </w:p>
    <w:p w14:paraId="3390B9D9" w14:textId="77777777" w:rsidR="000F6A96" w:rsidRDefault="00772B34" w:rsidP="000F6A9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Una vez que sus semillas hayan germinado y pueda </w:t>
      </w:r>
    </w:p>
    <w:p w14:paraId="2FB289BE" w14:textId="7B241D9B" w:rsidR="00772B34" w:rsidRPr="00772B34" w:rsidRDefault="00772B34" w:rsidP="000F6A9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>saber que están creciendo, es hora de armar su sistema.</w:t>
      </w:r>
    </w:p>
    <w:p w14:paraId="20E90162" w14:textId="77777777" w:rsidR="009921B8" w:rsidRDefault="00772B34" w:rsidP="009921B8">
      <w:pPr>
        <w:pStyle w:val="ListParagraph"/>
        <w:ind w:firstLine="36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>Reúna sus semillas y bolitas de algodón, solución nutritiva,</w:t>
      </w:r>
    </w:p>
    <w:p w14:paraId="6F5B1A8F" w14:textId="563741ED" w:rsidR="00772B34" w:rsidRPr="00772B34" w:rsidRDefault="00772B34" w:rsidP="009921B8">
      <w:pPr>
        <w:pStyle w:val="ListParagraph"/>
        <w:ind w:firstLine="36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pajita, recipiente y tapa, un cuchillo </w:t>
      </w:r>
      <w:r w:rsidRPr="00A46FDC">
        <w:rPr>
          <w:rFonts w:ascii="Times New Roman" w:hAnsi="Times New Roman" w:cs="Times New Roman"/>
          <w:b/>
          <w:bCs/>
          <w:sz w:val="24"/>
          <w:szCs w:val="24"/>
          <w:lang w:val="es-AR"/>
        </w:rPr>
        <w:t>y un adulto.</w:t>
      </w:r>
    </w:p>
    <w:p w14:paraId="10C238FA" w14:textId="77777777" w:rsidR="00A46FDC" w:rsidRDefault="00772B34" w:rsidP="00A46F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A46FDC">
        <w:rPr>
          <w:rFonts w:ascii="Times New Roman" w:hAnsi="Times New Roman" w:cs="Times New Roman"/>
          <w:b/>
          <w:bCs/>
          <w:sz w:val="24"/>
          <w:szCs w:val="24"/>
          <w:lang w:val="es-AR"/>
        </w:rPr>
        <w:t>Pídale a su adulto que le ayude a usar el cuchillo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para</w:t>
      </w:r>
    </w:p>
    <w:p w14:paraId="3A690535" w14:textId="77777777" w:rsidR="00430675" w:rsidRDefault="00772B34" w:rsidP="00A46FD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cortar </w:t>
      </w:r>
      <w:r w:rsidRPr="00A46FDC">
        <w:rPr>
          <w:rFonts w:ascii="Times New Roman" w:hAnsi="Times New Roman" w:cs="Times New Roman"/>
          <w:sz w:val="24"/>
          <w:szCs w:val="24"/>
          <w:lang w:val="es-AR"/>
        </w:rPr>
        <w:t xml:space="preserve">una X de 1 pulgada en el medio de la tapa. Luego </w:t>
      </w:r>
    </w:p>
    <w:p w14:paraId="1516C64E" w14:textId="5901F035" w:rsidR="00772B34" w:rsidRPr="00A46FDC" w:rsidRDefault="00772B34" w:rsidP="00A46FD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A46FDC">
        <w:rPr>
          <w:rFonts w:ascii="Times New Roman" w:hAnsi="Times New Roman" w:cs="Times New Roman"/>
          <w:sz w:val="24"/>
          <w:szCs w:val="24"/>
          <w:lang w:val="es-AR"/>
        </w:rPr>
        <w:t>corte otra X más pequeña más cerca del borde de la tapa.</w:t>
      </w:r>
    </w:p>
    <w:p w14:paraId="56B3AA14" w14:textId="2E9B28B0" w:rsidR="009921B8" w:rsidRDefault="004D772C" w:rsidP="009921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noProof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4A2E9" wp14:editId="2E8E346F">
                <wp:simplePos x="0" y="0"/>
                <wp:positionH relativeFrom="column">
                  <wp:posOffset>4351020</wp:posOffset>
                </wp:positionH>
                <wp:positionV relativeFrom="paragraph">
                  <wp:posOffset>181610</wp:posOffset>
                </wp:positionV>
                <wp:extent cx="2080260" cy="20345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0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B0A4" w14:textId="09BF3AFA" w:rsidR="004D772C" w:rsidRDefault="004D772C" w:rsidP="004D772C">
                            <w:pPr>
                              <w:jc w:val="center"/>
                            </w:pPr>
                            <w:r w:rsidRPr="004D772C">
                              <w:rPr>
                                <w:noProof/>
                              </w:rPr>
                              <w:drawing>
                                <wp:inline distT="0" distB="0" distL="0" distR="0" wp14:anchorId="22435277" wp14:editId="4A5F161B">
                                  <wp:extent cx="1831975" cy="1930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975" cy="19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4A2E9" id="Rectangle 13" o:spid="_x0000_s1030" style="position:absolute;left:0;text-align:left;margin-left:342.6pt;margin-top:14.3pt;width:163.8pt;height:16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tucAIAACcFAAAOAAAAZHJzL2Uyb0RvYy54bWysVN9P2zAQfp+0/8Hy+0haCmNVU1QVMU1C&#10;UAETz65jt9Ec2ztfm3R//c5OGhjr07SXxOf7/d13nl23tWF7BaFytuCjs5wzZaUrK7sp+Pfn209X&#10;nAUUthTGWVXwgwr8ev7xw6zxUzV2W2dKBYyC2DBtfMG3iH6aZUFuVS3CmfPKklI7qAWSCJusBNFQ&#10;9Npk4zy/zBoHpQcnVQh0e9Mp+TzF11pJfNA6KGSm4FQbpi+k7zp+s/lMTDcg/LaSfRniH6qoRWUp&#10;6RDqRqBgO6j+ClVXElxwGs+kqzOndSVV6oG6GeXvunnaCq9SLwRO8ANM4f+Flff7FbCqpNmdc2ZF&#10;TTN6JNSE3RjF6I4AanyYkt2TX0EvBTrGblsNdfxTH6xNoB4GUFWLTNLlOL/Kx5eEvSTdOD+fXEwS&#10;7Nmru4eAX5WrWTwUHCh/AlPs7wJSSjI9mpAQy+kKSCc8GBVrMPZRaeokpkzeiUNqaYDtBU1fSKks&#10;XsaGKF6yjm66MmZwHJ1yNDjqnXrb6KYStwbH/JTjnxkHj5TVWRyc68o6OBWg/DFk7uyP3Xc9x/ax&#10;XbdpfJPjpNauPNBIwXVcD17eVgTrnQi4EkDkplHQwuIDfbRxTcFdf+Js6+DXqftoT5wjLWcNLUvB&#10;w8+dAMWZ+WaJjV9GExoqwyRMLj6PSYC3mvVbjd3VS0cTGdHT4GU6Rns0x6MGV7/QXi9iVlIJKyl3&#10;wSXCUVhit8T0Mki1WCQz2igv8M4+eRmDR5wjbZ7bFwG+5xYSLe/dcbHE9B3FOtvoad1ih05XiX8R&#10;6Q7XfgK0jYlG/csR1/2tnKxe37f5bwAAAP//AwBQSwMEFAAGAAgAAAAhAGC/HkrfAAAACwEAAA8A&#10;AABkcnMvZG93bnJldi54bWxMj8tOwzAQRfdI/IM1SOyonRSiNGRSFVBhC+W1deMhiYjHUey04e9x&#10;V7AczdG955br2fbiQKPvHCMkCwWCuHam4wbh7XV7lYPwQbPRvWNC+CEP6+r8rNSFcUd+ocMuNCKG&#10;sC80QhvCUEjp65as9gs3EMfflxutDvEcG2lGfYzhtpepUpm0uuPY0OqB7luqv3eTRZjqx7vPZtg8&#10;P2yX/CRdsrLvHwbx8mLe3IIINIc/GE76UR2q6LR3ExsveoQsv0kjipDmGYgToJI0jtkjLK9XCmRV&#10;yv8bql8AAAD//wMAUEsBAi0AFAAGAAgAAAAhALaDOJL+AAAA4QEAABMAAAAAAAAAAAAAAAAAAAAA&#10;AFtDb250ZW50X1R5cGVzXS54bWxQSwECLQAUAAYACAAAACEAOP0h/9YAAACUAQAACwAAAAAAAAAA&#10;AAAAAAAvAQAAX3JlbHMvLnJlbHNQSwECLQAUAAYACAAAACEAG2v7bnACAAAnBQAADgAAAAAAAAAA&#10;AAAAAAAuAgAAZHJzL2Uyb0RvYy54bWxQSwECLQAUAAYACAAAACEAYL8eSt8AAAALAQAADwAAAAAA&#10;AAAAAAAAAADKBAAAZHJzL2Rvd25yZXYueG1sUEsFBgAAAAAEAAQA8wAAANYFAAAAAA==&#10;" fillcolor="white [3201]" strokecolor="#70ad47 [3209]" strokeweight="1pt">
                <v:textbox>
                  <w:txbxContent>
                    <w:p w14:paraId="1A9DB0A4" w14:textId="09BF3AFA" w:rsidR="004D772C" w:rsidRDefault="004D772C" w:rsidP="004D772C">
                      <w:pPr>
                        <w:jc w:val="center"/>
                      </w:pPr>
                      <w:r w:rsidRPr="004D772C">
                        <w:rPr>
                          <w:noProof/>
                        </w:rPr>
                        <w:drawing>
                          <wp:inline distT="0" distB="0" distL="0" distR="0" wp14:anchorId="22435277" wp14:editId="4A5F161B">
                            <wp:extent cx="1831975" cy="1930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975" cy="19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72B34" w:rsidRPr="00772B34">
        <w:rPr>
          <w:rFonts w:ascii="Times New Roman" w:hAnsi="Times New Roman" w:cs="Times New Roman"/>
          <w:sz w:val="24"/>
          <w:szCs w:val="24"/>
          <w:lang w:val="es-AR"/>
        </w:rPr>
        <w:t>Vacíe el recipiente de plástico. Tome una bola de algodón</w:t>
      </w:r>
    </w:p>
    <w:p w14:paraId="6AC31FF0" w14:textId="77777777" w:rsidR="009921B8" w:rsidRDefault="00772B34" w:rsidP="009921B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y empújela con cuidado hasta la mitad de la gran X </w:t>
      </w:r>
    </w:p>
    <w:p w14:paraId="7D71DE5A" w14:textId="22AA8D3F" w:rsidR="005D22CC" w:rsidRDefault="00772B34" w:rsidP="009921B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en su </w:t>
      </w:r>
      <w:r w:rsidR="00E1792E">
        <w:rPr>
          <w:rFonts w:ascii="Times New Roman" w:hAnsi="Times New Roman" w:cs="Times New Roman"/>
          <w:sz w:val="24"/>
          <w:szCs w:val="24"/>
          <w:lang w:val="es-AR"/>
        </w:rPr>
        <w:t>tapa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. Las semillas deben estar en la parte superior </w:t>
      </w:r>
      <w:r w:rsidR="00E36A39">
        <w:rPr>
          <w:rFonts w:ascii="Times New Roman" w:hAnsi="Times New Roman" w:cs="Times New Roman"/>
          <w:sz w:val="24"/>
          <w:szCs w:val="24"/>
          <w:lang w:val="es-AR"/>
        </w:rPr>
        <w:t xml:space="preserve">       </w:t>
      </w:r>
    </w:p>
    <w:p w14:paraId="25C2569C" w14:textId="20F8A22A" w:rsidR="00772B34" w:rsidRPr="00772B34" w:rsidRDefault="00772B34" w:rsidP="009921B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>de la tapa.</w:t>
      </w:r>
    </w:p>
    <w:p w14:paraId="5FF5953C" w14:textId="6B6B158E" w:rsidR="005D22CC" w:rsidRDefault="00772B34" w:rsidP="005D22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>Llene el recipiente de plástico con la solución nutritiva</w:t>
      </w:r>
    </w:p>
    <w:p w14:paraId="1D2AC5A7" w14:textId="77777777" w:rsidR="005D22CC" w:rsidRDefault="00772B34" w:rsidP="005D22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hasta que esté casi a tope. Ponga la tapa en el recipiente</w:t>
      </w:r>
    </w:p>
    <w:p w14:paraId="09179D35" w14:textId="77777777" w:rsidR="005D22CC" w:rsidRDefault="00772B34" w:rsidP="005D22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y asegúrese de que la solución nutritiva toque el fondo </w:t>
      </w:r>
    </w:p>
    <w:p w14:paraId="39427BC9" w14:textId="77777777" w:rsidR="005D22CC" w:rsidRDefault="00772B34" w:rsidP="005D22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de la bola de algodón en su tapa. Si no es así, agregue </w:t>
      </w:r>
    </w:p>
    <w:p w14:paraId="2B8161F6" w14:textId="69F6B9CA" w:rsidR="00772B34" w:rsidRPr="00772B34" w:rsidRDefault="00772B34" w:rsidP="005D22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>más solución nutritiva.</w:t>
      </w:r>
    </w:p>
    <w:p w14:paraId="2AA5D3C7" w14:textId="36BA3310" w:rsidR="005D22CC" w:rsidRDefault="00772B34" w:rsidP="005D22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Desenvuelva la pajilla y empújela a través del pequeño </w:t>
      </w:r>
    </w:p>
    <w:p w14:paraId="1D97D231" w14:textId="7E7C748D" w:rsidR="00772B34" w:rsidRPr="00772B34" w:rsidRDefault="00772B34" w:rsidP="005D22C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AR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orificio </w:t>
      </w:r>
      <w:r w:rsidR="003C750B">
        <w:rPr>
          <w:rFonts w:ascii="Times New Roman" w:hAnsi="Times New Roman" w:cs="Times New Roman"/>
          <w:sz w:val="24"/>
          <w:szCs w:val="24"/>
          <w:lang w:val="es-AR"/>
        </w:rPr>
        <w:t>marcado con una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X </w:t>
      </w:r>
      <w:r w:rsidR="003C750B">
        <w:rPr>
          <w:rFonts w:ascii="Times New Roman" w:hAnsi="Times New Roman" w:cs="Times New Roman"/>
          <w:sz w:val="24"/>
          <w:szCs w:val="24"/>
          <w:lang w:val="es-AR"/>
        </w:rPr>
        <w:t>en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la tapa.</w:t>
      </w:r>
    </w:p>
    <w:p w14:paraId="56C0D9BD" w14:textId="4EE6FA4D" w:rsidR="00E1792E" w:rsidRDefault="00E1792E" w:rsidP="00772B34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     </w:t>
      </w:r>
      <w:r w:rsidR="00772B34"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Si su pajilla es 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>extralarga</w:t>
      </w:r>
      <w:r w:rsidR="00772B34"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, puede cortarla por la mitad y </w:t>
      </w:r>
    </w:p>
    <w:p w14:paraId="646761A3" w14:textId="05B5366C" w:rsidR="00772B34" w:rsidRPr="00772B34" w:rsidRDefault="00E1792E" w:rsidP="00772B34">
      <w:pPr>
        <w:pStyle w:val="ListParagrap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      </w:t>
      </w:r>
      <w:r w:rsidR="00772B34" w:rsidRPr="00772B34">
        <w:rPr>
          <w:rFonts w:ascii="Times New Roman" w:hAnsi="Times New Roman" w:cs="Times New Roman"/>
          <w:sz w:val="24"/>
          <w:szCs w:val="24"/>
          <w:lang w:val="es-AR"/>
        </w:rPr>
        <w:t>usar la otra mitad en un proyecto diferente.</w:t>
      </w:r>
    </w:p>
    <w:p w14:paraId="7CCDED14" w14:textId="5844D873" w:rsidR="00D75463" w:rsidRPr="00E57785" w:rsidRDefault="00772B34" w:rsidP="004D77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Sople suavemente en la pajita para airear (o agregar aire) a la solución nutritiva. </w:t>
      </w:r>
      <w:r w:rsidRPr="004D772C">
        <w:rPr>
          <w:rFonts w:ascii="Times New Roman" w:hAnsi="Times New Roman" w:cs="Times New Roman"/>
          <w:b/>
          <w:bCs/>
          <w:sz w:val="24"/>
          <w:szCs w:val="24"/>
          <w:lang w:val="es-AR"/>
        </w:rPr>
        <w:t>NO inhale la solución a través de la pajilla</w:t>
      </w:r>
      <w:r w:rsidRPr="00772B34">
        <w:rPr>
          <w:rFonts w:ascii="Times New Roman" w:hAnsi="Times New Roman" w:cs="Times New Roman"/>
          <w:sz w:val="24"/>
          <w:szCs w:val="24"/>
          <w:lang w:val="es-AR"/>
        </w:rPr>
        <w:t>; puede enfermarlo.</w:t>
      </w:r>
      <w:r w:rsidR="0055443D" w:rsidRPr="00772B3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37D4FFA1" w14:textId="77777777" w:rsidR="004D772C" w:rsidRDefault="004D772C" w:rsidP="00D75463">
      <w:pPr>
        <w:rPr>
          <w:rFonts w:ascii="Times New Roman" w:hAnsi="Times New Roman" w:cs="Times New Roman"/>
          <w:sz w:val="24"/>
          <w:szCs w:val="24"/>
        </w:rPr>
      </w:pPr>
    </w:p>
    <w:p w14:paraId="4D9C877F" w14:textId="77777777" w:rsidR="003242C0" w:rsidRPr="003242C0" w:rsidRDefault="003242C0" w:rsidP="003242C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3242C0">
        <w:rPr>
          <w:rFonts w:ascii="Times New Roman" w:hAnsi="Times New Roman" w:cs="Times New Roman"/>
          <w:b/>
          <w:bCs/>
          <w:sz w:val="24"/>
          <w:szCs w:val="24"/>
          <w:lang w:val="es-AR"/>
        </w:rPr>
        <w:lastRenderedPageBreak/>
        <w:t>Paso cuatro: ¡Mira cómo crecen tus semillas!</w:t>
      </w:r>
    </w:p>
    <w:p w14:paraId="0906E663" w14:textId="0CB28AEA" w:rsidR="003242C0" w:rsidRPr="003242C0" w:rsidRDefault="003242C0" w:rsidP="003242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242C0">
        <w:rPr>
          <w:rFonts w:ascii="Times New Roman" w:hAnsi="Times New Roman" w:cs="Times New Roman"/>
          <w:sz w:val="24"/>
          <w:szCs w:val="24"/>
          <w:lang w:val="es-AR"/>
        </w:rPr>
        <w:t xml:space="preserve">Coloque su sistema hidropónico en </w:t>
      </w:r>
      <w:r w:rsidR="00EF78C6">
        <w:rPr>
          <w:rFonts w:ascii="Times New Roman" w:hAnsi="Times New Roman" w:cs="Times New Roman"/>
          <w:sz w:val="24"/>
          <w:szCs w:val="24"/>
          <w:lang w:val="es-AR"/>
        </w:rPr>
        <w:t>una ventana</w:t>
      </w:r>
      <w:r w:rsidRPr="003242C0">
        <w:rPr>
          <w:rFonts w:ascii="Times New Roman" w:hAnsi="Times New Roman" w:cs="Times New Roman"/>
          <w:sz w:val="24"/>
          <w:szCs w:val="24"/>
          <w:lang w:val="es-AR"/>
        </w:rPr>
        <w:t xml:space="preserve"> solead</w:t>
      </w:r>
      <w:r w:rsidR="00EF78C6"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3242C0">
        <w:rPr>
          <w:rFonts w:ascii="Times New Roman" w:hAnsi="Times New Roman" w:cs="Times New Roman"/>
          <w:sz w:val="24"/>
          <w:szCs w:val="24"/>
          <w:lang w:val="es-AR"/>
        </w:rPr>
        <w:t>. Airee la solución una o dos veces al día soplando suavemente en la pajita. Reemplace la solución nutritiva con una solución nueva cada 1-2 semanas.</w:t>
      </w:r>
    </w:p>
    <w:p w14:paraId="68C10FDF" w14:textId="584C0678" w:rsidR="003242C0" w:rsidRPr="003242C0" w:rsidRDefault="003242C0" w:rsidP="003242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242C0">
        <w:rPr>
          <w:rFonts w:ascii="Times New Roman" w:hAnsi="Times New Roman" w:cs="Times New Roman"/>
          <w:sz w:val="24"/>
          <w:szCs w:val="24"/>
          <w:lang w:val="es-AR"/>
        </w:rPr>
        <w:t>Una vez que su planta tenga hojas de unos pocos centímetros de largo, ¡es hora de comer! Use tijeras o el pulgar y el dedo índice para pellizcar algunas hojas a la vez y agréguelas a una ensalada, sándwich, batido o cómelas como desee.</w:t>
      </w:r>
    </w:p>
    <w:p w14:paraId="518AC8C9" w14:textId="728C32F4" w:rsidR="003242C0" w:rsidRPr="003242C0" w:rsidRDefault="003242C0" w:rsidP="003242C0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242C0">
        <w:rPr>
          <w:rFonts w:ascii="Times New Roman" w:hAnsi="Times New Roman" w:cs="Times New Roman"/>
          <w:sz w:val="24"/>
          <w:szCs w:val="24"/>
          <w:lang w:val="es-AR"/>
        </w:rPr>
        <w:t xml:space="preserve">Comparta su progreso y haga preguntas enviando un mensaje o etiquetando a @ EmersonGarden1 en Instagram o enviando un correo electrónico a </w:t>
      </w:r>
      <w:r w:rsidRPr="00821B71">
        <w:rPr>
          <w:rFonts w:ascii="Times New Roman" w:hAnsi="Times New Roman" w:cs="Times New Roman"/>
          <w:sz w:val="24"/>
          <w:szCs w:val="24"/>
          <w:u w:val="single"/>
          <w:lang w:val="es-AR"/>
        </w:rPr>
        <w:t>EversonGarden@hotmail.com</w:t>
      </w:r>
      <w:r w:rsidRPr="003242C0">
        <w:rPr>
          <w:rFonts w:ascii="Times New Roman" w:hAnsi="Times New Roman" w:cs="Times New Roman"/>
          <w:sz w:val="24"/>
          <w:szCs w:val="24"/>
          <w:lang w:val="es-AR"/>
        </w:rPr>
        <w:t>. ¡Feliz crecimiento!</w:t>
      </w:r>
    </w:p>
    <w:p w14:paraId="54459AA3" w14:textId="77777777" w:rsidR="003242C0" w:rsidRPr="003242C0" w:rsidRDefault="003242C0" w:rsidP="003242C0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0D4A5455" w14:textId="77777777" w:rsidR="003242C0" w:rsidRPr="00821B71" w:rsidRDefault="003242C0" w:rsidP="003242C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821B71">
        <w:rPr>
          <w:rFonts w:ascii="Times New Roman" w:hAnsi="Times New Roman" w:cs="Times New Roman"/>
          <w:b/>
          <w:bCs/>
          <w:sz w:val="24"/>
          <w:szCs w:val="24"/>
          <w:lang w:val="es-AR"/>
        </w:rPr>
        <w:t>¿Interesado en más proyectos como este?</w:t>
      </w:r>
    </w:p>
    <w:p w14:paraId="0D919EE8" w14:textId="77777777" w:rsidR="00821B71" w:rsidRDefault="003242C0" w:rsidP="00821B71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821B71">
        <w:rPr>
          <w:rFonts w:ascii="Times New Roman" w:hAnsi="Times New Roman" w:cs="Times New Roman"/>
          <w:sz w:val="24"/>
          <w:szCs w:val="24"/>
          <w:lang w:val="es-AR"/>
        </w:rPr>
        <w:t>¡Aquí hay algunos sitios web geniales para consultar con otras ideas divertidas de STEM!</w:t>
      </w:r>
    </w:p>
    <w:p w14:paraId="02070D50" w14:textId="51D3FF6C" w:rsidR="00C00767" w:rsidRPr="00821B71" w:rsidRDefault="00B42BE3" w:rsidP="00821B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s-AR"/>
        </w:rPr>
      </w:pPr>
      <w:hyperlink r:id="rId11" w:history="1">
        <w:r w:rsidR="00821B71" w:rsidRPr="00821B71">
          <w:rPr>
            <w:rStyle w:val="Hyperlink"/>
            <w:rFonts w:ascii="Times New Roman" w:hAnsi="Times New Roman" w:cs="Times New Roman"/>
            <w:sz w:val="24"/>
            <w:szCs w:val="24"/>
            <w:lang w:val="es-AR"/>
          </w:rPr>
          <w:t>https://kidsgardening.org/curricula-books-exploring-hydroponics/</w:t>
        </w:r>
      </w:hyperlink>
    </w:p>
    <w:p w14:paraId="561072B7" w14:textId="71A46785" w:rsidR="00C00767" w:rsidRPr="00E57785" w:rsidRDefault="00B42BE3" w:rsidP="00C007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0767" w:rsidRPr="00E57785">
          <w:rPr>
            <w:rStyle w:val="Hyperlink"/>
            <w:rFonts w:ascii="Times New Roman" w:hAnsi="Times New Roman" w:cs="Times New Roman"/>
            <w:sz w:val="24"/>
            <w:szCs w:val="24"/>
          </w:rPr>
          <w:t>https://www.epicgardening.com/hydroponics-for-kids/</w:t>
        </w:r>
      </w:hyperlink>
    </w:p>
    <w:p w14:paraId="7E0F3522" w14:textId="77777777" w:rsidR="00C00767" w:rsidRPr="00E57785" w:rsidRDefault="00C00767" w:rsidP="00C00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41A42" w14:textId="2F7033B7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p w14:paraId="7E7CAFDF" w14:textId="1073E74A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p w14:paraId="497CBD4D" w14:textId="51770E62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p w14:paraId="5F6FB684" w14:textId="5BB9DBE4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p w14:paraId="04358FED" w14:textId="15DF1F43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p w14:paraId="2BBF0E9B" w14:textId="26C72C59" w:rsidR="00D75463" w:rsidRPr="00E57785" w:rsidRDefault="00B42BE3" w:rsidP="00D7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D2CEC" wp14:editId="28B1245D">
            <wp:extent cx="2060575" cy="2536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09A7E" w14:textId="727102FD" w:rsidR="00B42BE3" w:rsidRPr="00B42BE3" w:rsidRDefault="00B42BE3" w:rsidP="00B42BE3">
      <w:pPr>
        <w:jc w:val="right"/>
        <w:rPr>
          <w:rFonts w:ascii="Times New Roman" w:hAnsi="Times New Roman" w:cs="Times New Roman"/>
          <w:sz w:val="10"/>
          <w:szCs w:val="10"/>
        </w:rPr>
      </w:pPr>
      <w:bookmarkStart w:id="0" w:name="_GoBack"/>
      <w:r w:rsidRPr="00B42BE3">
        <w:rPr>
          <w:rFonts w:ascii="Times New Roman" w:hAnsi="Times New Roman" w:cs="Times New Roman"/>
          <w:sz w:val="10"/>
          <w:szCs w:val="10"/>
        </w:rPr>
        <w:t>EMERSON PAYNE STEM Kit Hydroponic Growing Final SPANISH 2021-2-16</w:t>
      </w:r>
    </w:p>
    <w:bookmarkEnd w:id="0"/>
    <w:p w14:paraId="0ED2DC3A" w14:textId="0C72348A" w:rsidR="00D75463" w:rsidRPr="00E57785" w:rsidRDefault="00D75463" w:rsidP="00D75463">
      <w:pPr>
        <w:rPr>
          <w:rFonts w:ascii="Times New Roman" w:hAnsi="Times New Roman" w:cs="Times New Roman"/>
          <w:sz w:val="24"/>
          <w:szCs w:val="24"/>
        </w:rPr>
      </w:pPr>
    </w:p>
    <w:sectPr w:rsidR="00D75463" w:rsidRPr="00E5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9B7"/>
    <w:multiLevelType w:val="hybridMultilevel"/>
    <w:tmpl w:val="1CA8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6E8"/>
    <w:multiLevelType w:val="hybridMultilevel"/>
    <w:tmpl w:val="47A4B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74B27"/>
    <w:multiLevelType w:val="hybridMultilevel"/>
    <w:tmpl w:val="2416B7A8"/>
    <w:lvl w:ilvl="0" w:tplc="433A7DA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E75C9"/>
    <w:multiLevelType w:val="hybridMultilevel"/>
    <w:tmpl w:val="E9D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1F34"/>
    <w:multiLevelType w:val="hybridMultilevel"/>
    <w:tmpl w:val="82E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B08"/>
    <w:multiLevelType w:val="hybridMultilevel"/>
    <w:tmpl w:val="E01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596B"/>
    <w:multiLevelType w:val="hybridMultilevel"/>
    <w:tmpl w:val="5EA6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470FA"/>
    <w:multiLevelType w:val="hybridMultilevel"/>
    <w:tmpl w:val="7BE6C890"/>
    <w:lvl w:ilvl="0" w:tplc="91BC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00F3B"/>
    <w:multiLevelType w:val="hybridMultilevel"/>
    <w:tmpl w:val="B63E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3ECE"/>
    <w:multiLevelType w:val="hybridMultilevel"/>
    <w:tmpl w:val="784692CC"/>
    <w:lvl w:ilvl="0" w:tplc="61DE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B573B"/>
    <w:multiLevelType w:val="hybridMultilevel"/>
    <w:tmpl w:val="43B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AE3"/>
    <w:multiLevelType w:val="hybridMultilevel"/>
    <w:tmpl w:val="5026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0753"/>
    <w:multiLevelType w:val="hybridMultilevel"/>
    <w:tmpl w:val="1172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3FFE"/>
    <w:multiLevelType w:val="hybridMultilevel"/>
    <w:tmpl w:val="CBDA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7E3"/>
    <w:multiLevelType w:val="hybridMultilevel"/>
    <w:tmpl w:val="63A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928"/>
    <w:multiLevelType w:val="hybridMultilevel"/>
    <w:tmpl w:val="B5F0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93096"/>
    <w:multiLevelType w:val="hybridMultilevel"/>
    <w:tmpl w:val="D698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57ADA"/>
    <w:multiLevelType w:val="hybridMultilevel"/>
    <w:tmpl w:val="88A8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16"/>
  </w:num>
  <w:num w:numId="9">
    <w:abstractNumId w:val="17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3"/>
    <w:rsid w:val="000443DF"/>
    <w:rsid w:val="000F6A96"/>
    <w:rsid w:val="001B3E38"/>
    <w:rsid w:val="00205EC2"/>
    <w:rsid w:val="003242C0"/>
    <w:rsid w:val="0032537B"/>
    <w:rsid w:val="00341260"/>
    <w:rsid w:val="003C750B"/>
    <w:rsid w:val="003F3755"/>
    <w:rsid w:val="00430675"/>
    <w:rsid w:val="004D772C"/>
    <w:rsid w:val="0055443D"/>
    <w:rsid w:val="005D22CC"/>
    <w:rsid w:val="006648A8"/>
    <w:rsid w:val="00664970"/>
    <w:rsid w:val="006B5319"/>
    <w:rsid w:val="00772B34"/>
    <w:rsid w:val="007A6E32"/>
    <w:rsid w:val="00821B71"/>
    <w:rsid w:val="008278A6"/>
    <w:rsid w:val="00887CBC"/>
    <w:rsid w:val="00937C08"/>
    <w:rsid w:val="009921B8"/>
    <w:rsid w:val="00A33BCD"/>
    <w:rsid w:val="00A46FDC"/>
    <w:rsid w:val="00A52D6F"/>
    <w:rsid w:val="00A85C36"/>
    <w:rsid w:val="00B42BE3"/>
    <w:rsid w:val="00B77673"/>
    <w:rsid w:val="00BB6412"/>
    <w:rsid w:val="00BE4940"/>
    <w:rsid w:val="00C00767"/>
    <w:rsid w:val="00C450F3"/>
    <w:rsid w:val="00C77E07"/>
    <w:rsid w:val="00D75463"/>
    <w:rsid w:val="00DA5324"/>
    <w:rsid w:val="00E1792E"/>
    <w:rsid w:val="00E36A39"/>
    <w:rsid w:val="00E57785"/>
    <w:rsid w:val="00E84D10"/>
    <w:rsid w:val="00EC75CD"/>
    <w:rsid w:val="00EF78C6"/>
    <w:rsid w:val="00F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4EC3"/>
  <w15:chartTrackingRefBased/>
  <w15:docId w15:val="{C3470149-E1CB-4B9F-B72E-ECE10A3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lcshools-org.zoom.us/j/3858874612" TargetMode="External"/><Relationship Id="rId12" Type="http://schemas.openxmlformats.org/officeDocument/2006/relationships/hyperlink" Target="https://www.epicgardening.com/hydroponic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kidsgardening.org/curricula-books-exploring-hydroponic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GREEN</dc:creator>
  <cp:keywords/>
  <dc:description/>
  <cp:lastModifiedBy>Bob Muench</cp:lastModifiedBy>
  <cp:revision>39</cp:revision>
  <dcterms:created xsi:type="dcterms:W3CDTF">2021-02-13T20:36:00Z</dcterms:created>
  <dcterms:modified xsi:type="dcterms:W3CDTF">2021-02-16T22:45:00Z</dcterms:modified>
</cp:coreProperties>
</file>